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A9C" w:rsidRPr="005F4A9C" w:rsidRDefault="005F4A9C" w:rsidP="00FF6F7E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5F4A9C" w:rsidRPr="005F4A9C" w:rsidRDefault="005F4A9C" w:rsidP="005F4A9C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A9C">
        <w:rPr>
          <w:rFonts w:ascii="Times New Roman" w:hAnsi="Times New Roman" w:cs="Times New Roman"/>
          <w:b/>
          <w:sz w:val="28"/>
          <w:szCs w:val="28"/>
        </w:rPr>
        <w:t>Дисциплина «Психология общения»</w:t>
      </w:r>
    </w:p>
    <w:p w:rsidR="005F4A9C" w:rsidRPr="0003228A" w:rsidRDefault="005F4A9C" w:rsidP="005F4A9C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3228A">
        <w:rPr>
          <w:rFonts w:ascii="Times New Roman" w:hAnsi="Times New Roman" w:cs="Times New Roman"/>
          <w:b/>
          <w:sz w:val="24"/>
          <w:szCs w:val="24"/>
          <w:u w:val="single"/>
        </w:rPr>
        <w:t xml:space="preserve">Требования к оформлению контрольной работы </w:t>
      </w:r>
    </w:p>
    <w:p w:rsidR="005F4A9C" w:rsidRPr="0003228A" w:rsidRDefault="005F4A9C" w:rsidP="005F4A9C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A9C" w:rsidRPr="0003228A" w:rsidRDefault="005F4A9C" w:rsidP="005F4A9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3228A">
        <w:rPr>
          <w:rFonts w:ascii="Times New Roman" w:hAnsi="Times New Roman" w:cs="Times New Roman"/>
          <w:sz w:val="24"/>
          <w:szCs w:val="24"/>
        </w:rPr>
        <w:t>Контрольная работа оценивается преподавателем по двум критериям:</w:t>
      </w:r>
    </w:p>
    <w:p w:rsidR="005F4A9C" w:rsidRPr="0003228A" w:rsidRDefault="005F4A9C" w:rsidP="005F4A9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3228A">
        <w:rPr>
          <w:rFonts w:ascii="Times New Roman" w:hAnsi="Times New Roman" w:cs="Times New Roman"/>
          <w:sz w:val="24"/>
          <w:szCs w:val="24"/>
        </w:rPr>
        <w:t>* оформление;</w:t>
      </w:r>
    </w:p>
    <w:p w:rsidR="005F4A9C" w:rsidRPr="0003228A" w:rsidRDefault="005F4A9C" w:rsidP="005F4A9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3228A">
        <w:rPr>
          <w:rFonts w:ascii="Times New Roman" w:hAnsi="Times New Roman" w:cs="Times New Roman"/>
          <w:sz w:val="24"/>
          <w:szCs w:val="24"/>
        </w:rPr>
        <w:t>* содержание.</w:t>
      </w:r>
    </w:p>
    <w:p w:rsidR="005F4A9C" w:rsidRPr="0003228A" w:rsidRDefault="005F4A9C" w:rsidP="005F4A9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3228A">
        <w:rPr>
          <w:rFonts w:ascii="Times New Roman" w:hAnsi="Times New Roman" w:cs="Times New Roman"/>
          <w:sz w:val="24"/>
          <w:szCs w:val="24"/>
        </w:rPr>
        <w:t>Объем контрольная работа  составляет 10-12 страниц (без титульного листа).</w:t>
      </w:r>
    </w:p>
    <w:p w:rsidR="005F4A9C" w:rsidRPr="0003228A" w:rsidRDefault="005F4A9C" w:rsidP="005F4A9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3228A">
        <w:rPr>
          <w:rFonts w:ascii="Times New Roman" w:hAnsi="Times New Roman" w:cs="Times New Roman"/>
          <w:sz w:val="24"/>
          <w:szCs w:val="24"/>
        </w:rPr>
        <w:t>В оглавлении необходимо записать  перечень всех разделов работы с указанием страниц. Нумерация страниц указывается  внизу,  посередине страницы.</w:t>
      </w:r>
    </w:p>
    <w:p w:rsidR="005F4A9C" w:rsidRPr="0003228A" w:rsidRDefault="005F4A9C" w:rsidP="005F4A9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3228A">
        <w:rPr>
          <w:rFonts w:ascii="Times New Roman" w:hAnsi="Times New Roman" w:cs="Times New Roman"/>
          <w:sz w:val="24"/>
          <w:szCs w:val="24"/>
        </w:rPr>
        <w:t xml:space="preserve">Контрольная работа состоит из нескольких разделов: </w:t>
      </w:r>
    </w:p>
    <w:p w:rsidR="005F4A9C" w:rsidRPr="0003228A" w:rsidRDefault="005F4A9C" w:rsidP="005F4A9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3228A">
        <w:rPr>
          <w:rFonts w:ascii="Times New Roman" w:hAnsi="Times New Roman" w:cs="Times New Roman"/>
          <w:sz w:val="24"/>
          <w:szCs w:val="24"/>
        </w:rPr>
        <w:t>- введения (0,5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228A">
        <w:rPr>
          <w:rFonts w:ascii="Times New Roman" w:hAnsi="Times New Roman" w:cs="Times New Roman"/>
          <w:sz w:val="24"/>
          <w:szCs w:val="24"/>
        </w:rPr>
        <w:t xml:space="preserve">стр.); </w:t>
      </w:r>
    </w:p>
    <w:p w:rsidR="005F4A9C" w:rsidRPr="0003228A" w:rsidRDefault="005F4A9C" w:rsidP="005F4A9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3228A">
        <w:rPr>
          <w:rFonts w:ascii="Times New Roman" w:hAnsi="Times New Roman" w:cs="Times New Roman"/>
          <w:sz w:val="24"/>
          <w:szCs w:val="24"/>
        </w:rPr>
        <w:t xml:space="preserve">- 2-3 вопросов по существу выбранной темы (8-10 стр.); </w:t>
      </w:r>
    </w:p>
    <w:p w:rsidR="005F4A9C" w:rsidRPr="0003228A" w:rsidRDefault="005F4A9C" w:rsidP="005F4A9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3228A">
        <w:rPr>
          <w:rFonts w:ascii="Times New Roman" w:hAnsi="Times New Roman" w:cs="Times New Roman"/>
          <w:sz w:val="24"/>
          <w:szCs w:val="24"/>
        </w:rPr>
        <w:t>- заключения (0,5 стр.);</w:t>
      </w:r>
    </w:p>
    <w:p w:rsidR="005F4A9C" w:rsidRPr="0003228A" w:rsidRDefault="005F4A9C" w:rsidP="005F4A9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3228A">
        <w:rPr>
          <w:rFonts w:ascii="Times New Roman" w:hAnsi="Times New Roman" w:cs="Times New Roman"/>
          <w:sz w:val="24"/>
          <w:szCs w:val="24"/>
        </w:rPr>
        <w:t>- списка использованных источников (не менее 5 источников 20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3228A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322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гг.</w:t>
      </w:r>
      <w:r w:rsidRPr="0003228A">
        <w:rPr>
          <w:rFonts w:ascii="Times New Roman" w:hAnsi="Times New Roman" w:cs="Times New Roman"/>
          <w:sz w:val="24"/>
          <w:szCs w:val="24"/>
        </w:rPr>
        <w:t xml:space="preserve"> опубликования).</w:t>
      </w:r>
    </w:p>
    <w:p w:rsidR="005F4A9C" w:rsidRPr="0003228A" w:rsidRDefault="005F4A9C" w:rsidP="005F4A9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3228A">
        <w:rPr>
          <w:rFonts w:ascii="Times New Roman" w:hAnsi="Times New Roman" w:cs="Times New Roman"/>
          <w:sz w:val="24"/>
          <w:szCs w:val="24"/>
        </w:rPr>
        <w:t xml:space="preserve">Контрольную работу следует  переслать на эл. почту </w:t>
      </w:r>
      <w:hyperlink r:id="rId6" w:history="1">
        <w:r w:rsidRPr="00CC652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vfrsteu</w:t>
        </w:r>
        <w:r w:rsidRPr="00CC6521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Pr="00CC652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econom</w:t>
        </w:r>
        <w:r w:rsidRPr="00CC6521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CC652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bk</w:t>
        </w:r>
        <w:r w:rsidRPr="00CC652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CC652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5F4A9C">
        <w:rPr>
          <w:rFonts w:ascii="Times New Roman" w:hAnsi="Times New Roman" w:cs="Times New Roman"/>
          <w:sz w:val="24"/>
          <w:szCs w:val="24"/>
        </w:rPr>
        <w:t xml:space="preserve"> </w:t>
      </w:r>
      <w:r w:rsidRPr="0003228A">
        <w:rPr>
          <w:rFonts w:ascii="Times New Roman" w:hAnsi="Times New Roman" w:cs="Times New Roman"/>
          <w:b/>
          <w:sz w:val="24"/>
          <w:szCs w:val="24"/>
        </w:rPr>
        <w:t>за две недели до начала сессии</w:t>
      </w:r>
      <w:r w:rsidRPr="0003228A">
        <w:rPr>
          <w:rFonts w:ascii="Times New Roman" w:hAnsi="Times New Roman" w:cs="Times New Roman"/>
          <w:sz w:val="24"/>
          <w:szCs w:val="24"/>
        </w:rPr>
        <w:t xml:space="preserve"> (формат бумаги</w:t>
      </w:r>
      <w:proofErr w:type="gramStart"/>
      <w:r w:rsidRPr="0003228A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03228A">
        <w:rPr>
          <w:rFonts w:ascii="Times New Roman" w:hAnsi="Times New Roman" w:cs="Times New Roman"/>
          <w:sz w:val="24"/>
          <w:szCs w:val="24"/>
        </w:rPr>
        <w:t xml:space="preserve"> 4, 14 шрифт,  </w:t>
      </w:r>
      <w:proofErr w:type="spellStart"/>
      <w:r w:rsidRPr="0003228A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032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28A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032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28A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03228A">
        <w:rPr>
          <w:rFonts w:ascii="Times New Roman" w:hAnsi="Times New Roman" w:cs="Times New Roman"/>
          <w:sz w:val="24"/>
          <w:szCs w:val="24"/>
        </w:rPr>
        <w:t>, 1,5 интервал)</w:t>
      </w:r>
      <w:r w:rsidRPr="005F4A9C">
        <w:rPr>
          <w:rFonts w:ascii="Times New Roman" w:hAnsi="Times New Roman" w:cs="Times New Roman"/>
          <w:sz w:val="24"/>
          <w:szCs w:val="24"/>
        </w:rPr>
        <w:t>/</w:t>
      </w:r>
      <w:r w:rsidRPr="0003228A">
        <w:t xml:space="preserve"> </w:t>
      </w:r>
    </w:p>
    <w:p w:rsidR="005F4A9C" w:rsidRDefault="005F4A9C" w:rsidP="005F4A9C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F4A9C" w:rsidRPr="005F4A9C" w:rsidRDefault="005F4A9C" w:rsidP="005F4A9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Необходимо выбрать одну из предложенных тем для написания контрольной работы. </w:t>
      </w:r>
    </w:p>
    <w:p w:rsidR="005F4A9C" w:rsidRDefault="005F4A9C" w:rsidP="005F4A9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5F4A9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Номер темы контрольной работы соответствует №, под которым студент записан в списке студентов группы</w:t>
      </w:r>
      <w:r w:rsidRPr="005F4A9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в журнале</w:t>
      </w:r>
      <w:r w:rsidRPr="005F4A9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.</w:t>
      </w:r>
      <w:r w:rsidRPr="005F4A9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</w:p>
    <w:p w:rsidR="005F4A9C" w:rsidRPr="005F4A9C" w:rsidRDefault="005F4A9C" w:rsidP="005F4A9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</w:pPr>
      <w:r w:rsidRPr="005F4A9C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Темы н должны повторяться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!!!</w:t>
      </w:r>
    </w:p>
    <w:p w:rsidR="005F4A9C" w:rsidRPr="005F4A9C" w:rsidRDefault="005F4A9C" w:rsidP="005F4A9C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F4A9C" w:rsidRPr="005F4A9C" w:rsidRDefault="005F4A9C" w:rsidP="005F4A9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5F4A9C" w:rsidRPr="005F4A9C" w:rsidRDefault="005F4A9C" w:rsidP="005F4A9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5F4A9C" w:rsidRDefault="005F4A9C" w:rsidP="005F4A9C">
      <w:pPr>
        <w:widowControl w:val="0"/>
        <w:shd w:val="clear" w:color="auto" w:fill="FFFFFF"/>
        <w:snapToGri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F4A9C" w:rsidRPr="005F4A9C" w:rsidRDefault="005F4A9C" w:rsidP="005F4A9C">
      <w:pPr>
        <w:widowControl w:val="0"/>
        <w:shd w:val="clear" w:color="auto" w:fill="FFFFFF"/>
        <w:snapToGri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F4A9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Темы контрольных работ для студентов заочной формы обучения:</w:t>
      </w:r>
    </w:p>
    <w:p w:rsidR="005F4A9C" w:rsidRPr="005F4A9C" w:rsidRDefault="005F4A9C" w:rsidP="00FF6F7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FF6F7E" w:rsidRPr="00FF6F7E" w:rsidRDefault="005F4A9C" w:rsidP="00FF6F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F4A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1.</w:t>
      </w:r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 общения как наука.</w:t>
      </w:r>
      <w:proofErr w:type="gramEnd"/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Понятие и сущность общения.</w:t>
      </w:r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Общение как основа человеческого бытия и средство передачи накопленного</w:t>
      </w:r>
      <w:r w:rsidR="00FF6F7E"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опыта.</w:t>
      </w:r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Роль общения в повседневной жизни и в профессиональной деятельности.</w:t>
      </w:r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Классификация общения. Виды общения.</w:t>
      </w:r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Функции общения: коммуникативная, познавательная, информационная,</w:t>
      </w:r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психологическая, креативная.</w:t>
      </w:r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Структура общения как взаимосвязь перцептивной, коммуникативной и</w:t>
      </w:r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интерактивной сторон.</w:t>
      </w:r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Коммуникативные барьеры (барьеры взаимодействия, восприятия и</w:t>
      </w:r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понимания, логический, семантический, фонетический, стилистический барьеры) и</w:t>
      </w:r>
      <w:r w:rsidR="00FF6F7E"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их преодоления.</w:t>
      </w:r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Средства общения. Речь и язык в общении. Диалогические и монологические</w:t>
      </w:r>
      <w:r w:rsidR="00FF6F7E"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коммуникации.</w:t>
      </w:r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Вербальные средства общения.</w:t>
      </w:r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10. Невербальное общение – как основная форма взаимодействия между людьми.</w:t>
      </w:r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11. Основные группы невербальных средств общения: </w:t>
      </w:r>
      <w:proofErr w:type="spellStart"/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кинесика</w:t>
      </w:r>
      <w:proofErr w:type="spellEnd"/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просодика,</w:t>
      </w:r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такесика</w:t>
      </w:r>
      <w:proofErr w:type="spellEnd"/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проксемика</w:t>
      </w:r>
      <w:proofErr w:type="spellEnd"/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t>. Классификация жестов.</w:t>
      </w:r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 Правила и техники эффективного слушания.</w:t>
      </w:r>
      <w:r w:rsidR="00FF6F7E" w:rsidRPr="00FF6F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13. Методы развития коммуникативных способностей.</w:t>
      </w:r>
    </w:p>
    <w:p w:rsidR="00FA5F18" w:rsidRPr="005F4A9C" w:rsidRDefault="00FF6F7E" w:rsidP="00FF6F7E">
      <w:pP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t>14. Роль невербальных средств общения в построении эффективной</w:t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коммуникации.</w:t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15. Взаимодействие вербальных и невербальных сигналов в человеческой</w:t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коммуникации.</w:t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16. Верификация как наука об обмане.</w:t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17. Структура, виды и динамика партнерских отношений.</w:t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18. Правила корпоративного поведения в команде.</w:t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19. Этические принципы делового общения. Деловой этикет в профессиональной деятельности. Средства делового общения.</w:t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20. Деловое общение как процесс развития деловых контактов между людьми.</w:t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Имидж как средство делового общения.</w:t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21. Деловая беседа. Деловые переговоры. Формы делового общения.</w:t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22. Фазы протекания деловой беседы. Анализ деловой беседы. Общая модель.</w:t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23. Требования деловой этики к проведению деловых переговоров.</w:t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24. Структура переговоров и основные требования к руководителю в ходе их</w:t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проведения. Основные этапы подготовки к деловым переговорам.</w:t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25. Культура делового спора. Дискуссия Полемика. Общая модель деловых</w:t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переговоров.</w:t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26. Искусство публичного выступления.</w:t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27. Конфликты. Пути преодоления конфликтных ситуаций.</w:t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28. Психология конфликта и его функции. Виды конфликтов.</w:t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29. Конструктивный и деструктивный конфликт.</w:t>
      </w:r>
      <w:r w:rsidRPr="005F4A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30. Причины возникновения конфликтных ситуаций. Схема развития и управления конфликтом</w:t>
      </w:r>
    </w:p>
    <w:p w:rsidR="005F4A9C" w:rsidRPr="00C470DB" w:rsidRDefault="005F4A9C" w:rsidP="005F4A9C">
      <w:pPr>
        <w:keepNext/>
        <w:spacing w:after="0" w:line="240" w:lineRule="auto"/>
        <w:ind w:left="567"/>
        <w:jc w:val="center"/>
        <w:outlineLvl w:val="0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C470D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УЧЕБНО-МЕТОДИЧЕСКОЕ, ИНФОРМАЦИОННОЕ И МАТЕРИАЛЬНО-ТЕХНИЧЕСКОЕ ОБЕСПЕЧЕНИЕ ДИСЦИПЛИНЫ</w:t>
      </w:r>
    </w:p>
    <w:p w:rsidR="005F4A9C" w:rsidRPr="00C470DB" w:rsidRDefault="005F4A9C" w:rsidP="005F4A9C">
      <w:pPr>
        <w:keepNext/>
        <w:spacing w:before="120" w:after="120" w:line="240" w:lineRule="auto"/>
        <w:ind w:left="426" w:hanging="426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0" w:name="_Toc23002526"/>
      <w:bookmarkStart w:id="1" w:name="_Toc532129389"/>
      <w:r w:rsidRPr="00C470D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 w:rsidRPr="00C470D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Рекомендуемая литература</w:t>
      </w:r>
      <w:bookmarkEnd w:id="0"/>
      <w:bookmarkEnd w:id="1"/>
    </w:p>
    <w:p w:rsidR="005F4A9C" w:rsidRPr="00C470DB" w:rsidRDefault="005F4A9C" w:rsidP="005F4A9C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Основная литература:</w:t>
      </w:r>
    </w:p>
    <w:p w:rsidR="005F4A9C" w:rsidRPr="00C470DB" w:rsidRDefault="005F4A9C" w:rsidP="005F4A9C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70DB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Лебедев, А. Н.</w:t>
      </w:r>
      <w:r w:rsidRPr="00C470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Психология для экономистов: учебник и практикум для </w:t>
      </w:r>
      <w:proofErr w:type="gramStart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академического</w:t>
      </w:r>
      <w:proofErr w:type="gramEnd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бакалавриата</w:t>
      </w:r>
      <w:proofErr w:type="spellEnd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/ А. Н. Лебедев. — Москва</w:t>
      </w:r>
      <w:proofErr w:type="gramStart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:</w:t>
      </w:r>
      <w:proofErr w:type="gramEnd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Издательство </w:t>
      </w:r>
      <w:proofErr w:type="spellStart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Юрайт</w:t>
      </w:r>
      <w:proofErr w:type="spellEnd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2019. — 328 с. — (Бакалавр.</w:t>
      </w:r>
      <w:proofErr w:type="gramEnd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Академический курс).</w:t>
      </w:r>
      <w:proofErr w:type="gramEnd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— ISBN 978-5-9916-5093-9. — Текст: электронный // ЭБС </w:t>
      </w:r>
      <w:proofErr w:type="spellStart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Юрайт</w:t>
      </w:r>
      <w:proofErr w:type="spellEnd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[сайт]. — URL: </w:t>
      </w:r>
      <w:hyperlink r:id="rId7" w:history="1"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https://urait.ru/bcode/432847</w:t>
        </w:r>
      </w:hyperlink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5F4A9C" w:rsidRPr="00C470DB" w:rsidRDefault="005F4A9C" w:rsidP="005F4A9C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Обухова, Ю.В. Практическая психология личности: драматические и игровые техники в работе психолога: учебное пособие / Ю.В. Обухова; Министерство образования и науки Российской Федерации, Федеральное государственное автономное образовательное учреждение высшего образования «Южный федеральный университет», Академия психологии и педагогики. - Ростов-на-Дону; Таганрог: Издательство Южного федерального университета, 2018. - 125 с.: ил. - </w:t>
      </w:r>
      <w:proofErr w:type="spellStart"/>
      <w:r w:rsidRPr="00C470DB">
        <w:rPr>
          <w:rFonts w:ascii="Times New Roman" w:eastAsia="Calibri" w:hAnsi="Times New Roman" w:cs="Times New Roman"/>
          <w:sz w:val="24"/>
          <w:szCs w:val="24"/>
        </w:rPr>
        <w:t>Библиогр</w:t>
      </w:r>
      <w:proofErr w:type="spellEnd"/>
      <w:r w:rsidRPr="00C470DB">
        <w:rPr>
          <w:rFonts w:ascii="Times New Roman" w:eastAsia="Calibri" w:hAnsi="Times New Roman" w:cs="Times New Roman"/>
          <w:sz w:val="24"/>
          <w:szCs w:val="24"/>
        </w:rPr>
        <w:t>. в кн. - ISBN 978-5-9275-2568-3; То же [Электронный ресурс]. - URL: </w:t>
      </w:r>
      <w:hyperlink r:id="rId8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http://biblioclub.ru/index.php?page=book&amp;id=499916</w:t>
        </w:r>
      </w:hyperlink>
      <w:r w:rsidRPr="00C470D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F4A9C" w:rsidRPr="00C470DB" w:rsidRDefault="005F4A9C" w:rsidP="005F4A9C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Психология : </w:t>
      </w:r>
      <w:proofErr w:type="spellStart"/>
      <w:r w:rsidRPr="00C470DB">
        <w:rPr>
          <w:rFonts w:ascii="Times New Roman" w:eastAsia="Calibri" w:hAnsi="Times New Roman" w:cs="Times New Roman"/>
          <w:sz w:val="24"/>
          <w:szCs w:val="24"/>
        </w:rPr>
        <w:t>учеб</w:t>
      </w:r>
      <w:proofErr w:type="gramStart"/>
      <w:r w:rsidRPr="00C470DB">
        <w:rPr>
          <w:rFonts w:ascii="Times New Roman" w:eastAsia="Calibri" w:hAnsi="Times New Roman" w:cs="Times New Roman"/>
          <w:sz w:val="24"/>
          <w:szCs w:val="24"/>
        </w:rPr>
        <w:t>.п</w:t>
      </w:r>
      <w:proofErr w:type="gramEnd"/>
      <w:r w:rsidRPr="00C470DB">
        <w:rPr>
          <w:rFonts w:ascii="Times New Roman" w:eastAsia="Calibri" w:hAnsi="Times New Roman" w:cs="Times New Roman"/>
          <w:sz w:val="24"/>
          <w:szCs w:val="24"/>
        </w:rPr>
        <w:t>особие</w:t>
      </w:r>
      <w:proofErr w:type="spellEnd"/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 / Т.В. Мальцева. — Москва: РИОР: ИНФРА-М, 2017. — 275 с. + Доп. материалы [Электронный ресурс; URL: http://new.znanium.com]. — (Высшее образование). — https:// doi.org/10.12737/20779. - Текст: электронный. - URL: </w:t>
      </w:r>
      <w:hyperlink r:id="rId9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http://znanium.com/catalog/product/761151</w:t>
        </w:r>
      </w:hyperlink>
      <w:r w:rsidRPr="00C470D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F4A9C" w:rsidRPr="00C470DB" w:rsidRDefault="005F4A9C" w:rsidP="005F4A9C">
      <w:p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4A9C" w:rsidRPr="00C470DB" w:rsidRDefault="005F4A9C" w:rsidP="005F4A9C">
      <w:p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4A9C" w:rsidRPr="00C470DB" w:rsidRDefault="005F4A9C" w:rsidP="005F4A9C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Дополнительная литература:</w:t>
      </w:r>
    </w:p>
    <w:p w:rsidR="005F4A9C" w:rsidRPr="00C470DB" w:rsidRDefault="005F4A9C" w:rsidP="005F4A9C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4A9C" w:rsidRPr="00C470DB" w:rsidRDefault="005F4A9C" w:rsidP="005F4A9C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C470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Гонина</w:t>
      </w:r>
      <w:proofErr w:type="spellEnd"/>
      <w:r w:rsidRPr="00C470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О.О.</w:t>
      </w:r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Психология: учебное пособие/ </w:t>
      </w:r>
      <w:proofErr w:type="spellStart"/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Гонина</w:t>
      </w:r>
      <w:proofErr w:type="spellEnd"/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О.О. — Москва: </w:t>
      </w:r>
      <w:proofErr w:type="spellStart"/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КноРус</w:t>
      </w:r>
      <w:proofErr w:type="spellEnd"/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>, 2021. — 320 с. — (</w:t>
      </w:r>
      <w:proofErr w:type="spellStart"/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</w:t>
      </w:r>
      <w:proofErr w:type="spellEnd"/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— ISBN 978-5-406-03098-1. — URL: </w:t>
      </w:r>
      <w:hyperlink r:id="rId10" w:history="1"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https://book.ru/book /936311</w:t>
        </w:r>
      </w:hyperlink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4A9C" w:rsidRPr="00C470DB" w:rsidRDefault="005F4A9C" w:rsidP="005F4A9C">
      <w:pPr>
        <w:ind w:left="426" w:hanging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F4A9C" w:rsidRPr="00C470DB" w:rsidRDefault="005F4A9C" w:rsidP="005F4A9C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>Болотова</w:t>
      </w:r>
      <w:proofErr w:type="spellEnd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А.К. Психология развития и возрастная психология : </w:t>
      </w:r>
      <w:proofErr w:type="spellStart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>учеб</w:t>
      </w:r>
      <w:proofErr w:type="gramStart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>.п</w:t>
      </w:r>
      <w:proofErr w:type="gramEnd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>особие</w:t>
      </w:r>
      <w:proofErr w:type="spellEnd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/ А.К. </w:t>
      </w:r>
      <w:proofErr w:type="spellStart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>Болотова</w:t>
      </w:r>
      <w:proofErr w:type="spellEnd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О.Н. Молчанова; Нац. </w:t>
      </w:r>
      <w:proofErr w:type="spellStart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>исслед</w:t>
      </w:r>
      <w:proofErr w:type="spellEnd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ун-т «Высшая школа экономики». — 2-е изд. (эл.). — </w:t>
      </w:r>
      <w:proofErr w:type="spellStart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>Электрон</w:t>
      </w:r>
      <w:proofErr w:type="gramStart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>.т</w:t>
      </w:r>
      <w:proofErr w:type="gramEnd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>екстовые</w:t>
      </w:r>
      <w:proofErr w:type="spellEnd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дан. (1 файл </w:t>
      </w:r>
      <w:proofErr w:type="spellStart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>pdf</w:t>
      </w:r>
      <w:proofErr w:type="spellEnd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528 с.). — Москва: Изд. дом Высшей школы экономики, 2019. — (Учебники Высшей школы экономики). — </w:t>
      </w:r>
      <w:proofErr w:type="spellStart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>Систем</w:t>
      </w:r>
      <w:proofErr w:type="gramStart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>.т</w:t>
      </w:r>
      <w:proofErr w:type="gramEnd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>ребования</w:t>
      </w:r>
      <w:proofErr w:type="spellEnd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>AdobeReader</w:t>
      </w:r>
      <w:proofErr w:type="spellEnd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XI либо </w:t>
      </w:r>
      <w:proofErr w:type="spellStart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>AdobeDigitalEditions</w:t>
      </w:r>
      <w:proofErr w:type="spellEnd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4.5; экран 10". - ISBN 978-5-7598-1442-9. - Режим доступа: </w:t>
      </w:r>
      <w:hyperlink r:id="rId11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http://znanium.com/catalog/product/1040783</w:t>
        </w:r>
      </w:hyperlink>
    </w:p>
    <w:p w:rsidR="005F4A9C" w:rsidRPr="00C470DB" w:rsidRDefault="005F4A9C" w:rsidP="005F4A9C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Габдулина, Л.И. Аксиологическая психология личности: теория и практика: учебное пособие / Л.И. Габдулина; Министерство образования и науки РФ, Южный федеральный университет. - Ростов-на-Дону; Таганрог: Издательство Южного федерального университета, 2017. - 142 с.: табл. - </w:t>
      </w:r>
      <w:proofErr w:type="spellStart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>Библиогр</w:t>
      </w:r>
      <w:proofErr w:type="spellEnd"/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.: с. 127-133. - ISBN 978-5-9275-2231-6; То же [Электронный ресурс]. - URL: </w:t>
      </w:r>
      <w:hyperlink r:id="rId12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http://biblioclub.ru/index.php?page=book&amp;id=493050</w:t>
        </w:r>
      </w:hyperlink>
      <w:r w:rsidRPr="00C470DB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5F4A9C" w:rsidRPr="00C470DB" w:rsidRDefault="005F4A9C" w:rsidP="005F4A9C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470D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Маралов, В. Г. </w:t>
      </w:r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Психология саморазвития: учебник и практикум для вузов </w:t>
      </w:r>
      <w:r w:rsidRPr="00C470D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В. Г. Маралов, Н. А. Низовских, М. А. Щукина. — 2-е изд., </w:t>
      </w:r>
      <w:proofErr w:type="spellStart"/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</w:t>
      </w:r>
      <w:proofErr w:type="spellEnd"/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доп. — Москва: Издательство </w:t>
      </w:r>
      <w:proofErr w:type="spellStart"/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2020. — 320 с. — (Высшее образование). — ISBN 978-5-9916-9979-2. — Текст: электронный // ЭБС </w:t>
      </w:r>
      <w:proofErr w:type="spellStart"/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[сайт]. — URL: </w:t>
      </w:r>
      <w:hyperlink r:id="rId13" w:tgtFrame="_blank" w:history="1"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https://urait.ru/bcode/453067</w:t>
        </w:r>
      </w:hyperlink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4A9C" w:rsidRPr="00C470DB" w:rsidRDefault="005F4A9C" w:rsidP="005F4A9C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C470DB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Морозюк</w:t>
      </w:r>
      <w:proofErr w:type="spellEnd"/>
      <w:r w:rsidRPr="00C470DB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, С. Н.</w:t>
      </w:r>
      <w:r w:rsidRPr="00C470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Психология личности. Психология характера: учебное пособие для вузов / С. Н. </w:t>
      </w:r>
      <w:proofErr w:type="spellStart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Морозюк</w:t>
      </w:r>
      <w:proofErr w:type="spellEnd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 — Москва: Издательство </w:t>
      </w:r>
      <w:proofErr w:type="spellStart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Юрайт</w:t>
      </w:r>
      <w:proofErr w:type="spellEnd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2020. — 217 с. — (Высшее образование). — ISBN 978-5-534-06609-8. — Текст: электронный // ЭБС </w:t>
      </w:r>
      <w:proofErr w:type="spellStart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Юрайт</w:t>
      </w:r>
      <w:proofErr w:type="spellEnd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[сайт]. — URL: </w:t>
      </w:r>
      <w:hyperlink r:id="rId14" w:history="1"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https://urait.ru/bcode/455117</w:t>
        </w:r>
      </w:hyperlink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5F4A9C" w:rsidRPr="005F4A9C" w:rsidRDefault="005F4A9C" w:rsidP="005F4A9C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470D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Суворова, А.В.</w:t>
      </w:r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Психология конфликта: учебное пособие / Суворова А.В., </w:t>
      </w:r>
      <w:proofErr w:type="spellStart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Нищитенко</w:t>
      </w:r>
      <w:proofErr w:type="spellEnd"/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С.В. — Ставрополь: Северо-Кавказский федеральный университет, 2018. — 105 с. — URL: </w:t>
      </w:r>
      <w:hyperlink r:id="rId15" w:history="1"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https://book.ru/book/930800</w:t>
        </w:r>
      </w:hyperlink>
      <w:r w:rsidRPr="00C470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— Текст: электронный.</w:t>
      </w:r>
    </w:p>
    <w:p w:rsidR="005F4A9C" w:rsidRPr="00C470DB" w:rsidRDefault="005F4A9C" w:rsidP="005F4A9C">
      <w:p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F4A9C" w:rsidRPr="00C470DB" w:rsidRDefault="005F4A9C" w:rsidP="005F4A9C">
      <w:pPr>
        <w:tabs>
          <w:tab w:val="left" w:pos="709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  <w:shd w:val="clear" w:color="auto" w:fill="FFFFFF"/>
        </w:rPr>
        <w:t>2.</w:t>
      </w:r>
      <w:r w:rsidRPr="00C470DB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Перечень информационно-справочных систем</w:t>
      </w:r>
    </w:p>
    <w:p w:rsidR="005F4A9C" w:rsidRPr="00C470DB" w:rsidRDefault="005F4A9C" w:rsidP="005F4A9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C470DB">
        <w:rPr>
          <w:rFonts w:ascii="Times New Roman" w:eastAsia="Calibri" w:hAnsi="Times New Roman" w:cs="Times New Roman"/>
          <w:sz w:val="24"/>
          <w:szCs w:val="24"/>
        </w:rPr>
        <w:t>База данных ISI (</w:t>
      </w:r>
      <w:proofErr w:type="spellStart"/>
      <w:r w:rsidRPr="00C470DB">
        <w:rPr>
          <w:rFonts w:ascii="Times New Roman" w:eastAsia="Calibri" w:hAnsi="Times New Roman" w:cs="Times New Roman"/>
          <w:sz w:val="24"/>
          <w:szCs w:val="24"/>
        </w:rPr>
        <w:t>TheInternationalStatisticalInstitute</w:t>
      </w:r>
      <w:proofErr w:type="spellEnd"/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) Международного статистического института: </w:t>
      </w:r>
      <w:hyperlink r:id="rId16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https://www.isi-web.org/</w:t>
        </w:r>
      </w:hyperlink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F4A9C" w:rsidRPr="00C470DB" w:rsidRDefault="005F4A9C" w:rsidP="005F4A9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Информационная система «Единое окно доступа к образовательным ресурсам»: </w:t>
      </w:r>
      <w:hyperlink r:id="rId17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http://window.edu.ru/</w:t>
        </w:r>
      </w:hyperlink>
      <w:r w:rsidRPr="00C470D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F4A9C" w:rsidRPr="00C470DB" w:rsidRDefault="005F4A9C" w:rsidP="005F4A9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C470DB">
        <w:rPr>
          <w:rFonts w:ascii="Times New Roman" w:eastAsia="Calibri" w:hAnsi="Times New Roman" w:cs="Times New Roman"/>
          <w:sz w:val="24"/>
          <w:szCs w:val="24"/>
        </w:rPr>
        <w:t>Информационно-правовая система «</w:t>
      </w:r>
      <w:proofErr w:type="spellStart"/>
      <w:r w:rsidRPr="00C470DB">
        <w:rPr>
          <w:rFonts w:ascii="Times New Roman" w:eastAsia="Calibri" w:hAnsi="Times New Roman" w:cs="Times New Roman"/>
          <w:sz w:val="24"/>
          <w:szCs w:val="24"/>
        </w:rPr>
        <w:t>КонсультантПлюс</w:t>
      </w:r>
      <w:proofErr w:type="spellEnd"/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»: </w:t>
      </w:r>
      <w:hyperlink r:id="rId18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http://www.consultant.ru/?utm_source=sps</w:t>
        </w:r>
      </w:hyperlink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F4A9C" w:rsidRPr="00C470DB" w:rsidRDefault="005F4A9C" w:rsidP="005F4A9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Международный научно-исследовательский институт по вопросам труда: </w:t>
      </w:r>
      <w:hyperlink r:id="rId19" w:anchor="a2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http://www.ilo.org/global/lang--</w:t>
        </w:r>
        <w:proofErr w:type="spellStart"/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en</w:t>
        </w:r>
        <w:proofErr w:type="spellEnd"/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/index.htm#a2</w:t>
        </w:r>
      </w:hyperlink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F4A9C" w:rsidRPr="00C470DB" w:rsidRDefault="005F4A9C" w:rsidP="005F4A9C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</w:p>
    <w:p w:rsidR="005F4A9C" w:rsidRPr="00C470DB" w:rsidRDefault="005F4A9C" w:rsidP="005F4A9C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3.</w:t>
      </w:r>
      <w:r w:rsidRPr="00C470D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Перечень электронно-образовательных ресурсов</w:t>
      </w:r>
    </w:p>
    <w:p w:rsidR="005F4A9C" w:rsidRPr="00C470DB" w:rsidRDefault="005F4A9C" w:rsidP="005F4A9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Научная электронная библиотека «КИБЕРЛЕНИНКА»: </w:t>
      </w:r>
      <w:hyperlink r:id="rId20" w:history="1"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http://cyberleninka.ru/</w:t>
        </w:r>
      </w:hyperlink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F4A9C" w:rsidRPr="00C470DB" w:rsidRDefault="005F4A9C" w:rsidP="005F4A9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Научная электронная библиотека eLIBRARY.RU: </w:t>
      </w:r>
      <w:hyperlink r:id="rId21" w:history="1"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http://elibrary.ru/defaultx.asp</w:t>
        </w:r>
      </w:hyperlink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F4A9C" w:rsidRPr="00C470DB" w:rsidRDefault="005F4A9C" w:rsidP="005F4A9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Федеральный портал «Российское образование»: </w:t>
      </w:r>
      <w:hyperlink r:id="rId22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http://www.edu.ru/</w:t>
        </w:r>
      </w:hyperlink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F4A9C" w:rsidRPr="00C470DB" w:rsidRDefault="005F4A9C" w:rsidP="005F4A9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Федеральный центр информационно-образовательных ресурсов: </w:t>
      </w:r>
      <w:hyperlink r:id="rId23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http://fcior.edu.ru/</w:t>
        </w:r>
      </w:hyperlink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F4A9C" w:rsidRPr="00C470DB" w:rsidRDefault="005F4A9C" w:rsidP="005F4A9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Электронная библиотека Издательского дома «Гребенников»: </w:t>
      </w:r>
      <w:hyperlink r:id="rId24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http://grebennikon.ru/</w:t>
        </w:r>
      </w:hyperlink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F4A9C" w:rsidRPr="00C470DB" w:rsidRDefault="005F4A9C" w:rsidP="005F4A9C">
      <w:pPr>
        <w:numPr>
          <w:ilvl w:val="0"/>
          <w:numId w:val="3"/>
        </w:num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C470DB">
        <w:rPr>
          <w:rFonts w:ascii="Times New Roman" w:eastAsia="Calibri" w:hAnsi="Times New Roman" w:cs="Times New Roman"/>
          <w:sz w:val="24"/>
          <w:szCs w:val="24"/>
        </w:rPr>
        <w:t>Электронно-библиотечная система «</w:t>
      </w:r>
      <w:proofErr w:type="spellStart"/>
      <w:r w:rsidRPr="00C470DB">
        <w:rPr>
          <w:rFonts w:ascii="Times New Roman" w:eastAsia="Calibri" w:hAnsi="Times New Roman" w:cs="Times New Roman"/>
          <w:sz w:val="24"/>
          <w:szCs w:val="24"/>
        </w:rPr>
        <w:t>Znanium</w:t>
      </w:r>
      <w:proofErr w:type="spellEnd"/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»: </w:t>
      </w:r>
      <w:hyperlink r:id="rId25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http://znanium.com</w:t>
        </w:r>
      </w:hyperlink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F4A9C" w:rsidRPr="00C470DB" w:rsidRDefault="005F4A9C" w:rsidP="005F4A9C">
      <w:pPr>
        <w:numPr>
          <w:ilvl w:val="0"/>
          <w:numId w:val="3"/>
        </w:num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Электронно-библиотечная система «Университетская библиотека </w:t>
      </w:r>
      <w:proofErr w:type="spellStart"/>
      <w:r w:rsidRPr="00C470DB">
        <w:rPr>
          <w:rFonts w:ascii="Times New Roman" w:eastAsia="Calibri" w:hAnsi="Times New Roman" w:cs="Times New Roman"/>
          <w:sz w:val="24"/>
          <w:szCs w:val="24"/>
        </w:rPr>
        <w:t>online</w:t>
      </w:r>
      <w:proofErr w:type="spellEnd"/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»: </w:t>
      </w:r>
      <w:hyperlink r:id="rId26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http://biblioclub.ru</w:t>
        </w:r>
      </w:hyperlink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F4A9C" w:rsidRPr="00C470DB" w:rsidRDefault="005F4A9C" w:rsidP="005F4A9C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C470DB">
        <w:rPr>
          <w:rFonts w:ascii="Times New Roman" w:eastAsia="Calibri" w:hAnsi="Times New Roman" w:cs="Times New Roman"/>
          <w:sz w:val="24"/>
          <w:szCs w:val="24"/>
        </w:rPr>
        <w:t>Электронно-библиотечная система «</w:t>
      </w:r>
      <w:proofErr w:type="spellStart"/>
      <w:r w:rsidRPr="00C470DB"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»: </w:t>
      </w:r>
      <w:hyperlink r:id="rId27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http://www.biblio-online.ru</w:t>
        </w:r>
      </w:hyperlink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F4A9C" w:rsidRPr="00C470DB" w:rsidRDefault="005F4A9C" w:rsidP="005F4A9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</w:p>
    <w:p w:rsidR="005F4A9C" w:rsidRPr="00C470DB" w:rsidRDefault="005F4A9C" w:rsidP="005F4A9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4.</w:t>
      </w:r>
      <w:r w:rsidRPr="00C470D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Перечень профессиональных баз данных</w:t>
      </w:r>
    </w:p>
    <w:p w:rsidR="005F4A9C" w:rsidRPr="00C470DB" w:rsidRDefault="005F4A9C" w:rsidP="005F4A9C">
      <w:pPr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Федеральная служба государственной статистики </w:t>
      </w:r>
      <w:hyperlink r:id="rId28" w:history="1"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gks</w:t>
        </w:r>
        <w:proofErr w:type="spellEnd"/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5F4A9C" w:rsidRPr="00C470DB" w:rsidRDefault="005F4A9C" w:rsidP="005F4A9C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5F4A9C" w:rsidRPr="00C470DB" w:rsidRDefault="005F4A9C" w:rsidP="005F4A9C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5.</w:t>
      </w:r>
      <w:r w:rsidRPr="00C470DB">
        <w:rPr>
          <w:rFonts w:ascii="Times New Roman" w:eastAsia="Calibri" w:hAnsi="Times New Roman" w:cs="Times New Roman"/>
          <w:b/>
          <w:i/>
          <w:sz w:val="24"/>
          <w:szCs w:val="24"/>
        </w:rPr>
        <w:t>Перечень ресурсов информационно-телекоммуникационной сети "Интернет", необходимых для освоения дисциплины (модуля)</w:t>
      </w:r>
    </w:p>
    <w:p w:rsidR="005F4A9C" w:rsidRPr="00C470DB" w:rsidRDefault="005F4A9C" w:rsidP="005F4A9C">
      <w:pPr>
        <w:widowControl w:val="0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F4A9C" w:rsidRPr="00C470DB" w:rsidRDefault="005F4A9C" w:rsidP="005F4A9C">
      <w:pPr>
        <w:numPr>
          <w:ilvl w:val="0"/>
          <w:numId w:val="5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9" w:history="1"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http</w:t>
        </w:r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://</w:t>
        </w:r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isras</w:t>
        </w:r>
        <w:proofErr w:type="spellEnd"/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/</w:t>
        </w:r>
        <w:proofErr w:type="spellStart"/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publ</w:t>
        </w:r>
        <w:proofErr w:type="spellEnd"/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html</w:t>
        </w:r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?</w:t>
        </w:r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id</w:t>
        </w:r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=1886</w:t>
        </w:r>
      </w:hyperlink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Учебники по психологии.</w:t>
      </w:r>
    </w:p>
    <w:p w:rsidR="005F4A9C" w:rsidRPr="00C470DB" w:rsidRDefault="005F4A9C" w:rsidP="005F4A9C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Библиотека Максима Мошкова. Научно-популярная литература [Электронный ресурс] // </w:t>
      </w:r>
      <w:hyperlink r:id="rId30" w:history="1"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</w:t>
        </w:r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lib</w:t>
        </w:r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4A9C" w:rsidRPr="00C470DB" w:rsidRDefault="005F4A9C" w:rsidP="005F4A9C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Студенческая библиотека </w:t>
      </w:r>
      <w:r w:rsidRPr="00C470D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on</w:t>
      </w:r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470D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line</w:t>
      </w:r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Гуманитарные, естественные науки, религиозная и другая литература [Электронный ресурс] // </w:t>
      </w:r>
      <w:hyperlink r:id="rId31" w:history="1"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</w:t>
        </w:r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lib</w:t>
        </w:r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students</w:t>
        </w:r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C470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C470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4A9C" w:rsidRPr="00C470DB" w:rsidRDefault="005F4A9C" w:rsidP="005F4A9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Научная электронная библиотека «КИБЕРЛЕНИНКА»: </w:t>
      </w:r>
      <w:hyperlink r:id="rId32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http://cyberleninka.ru/</w:t>
        </w:r>
      </w:hyperlink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F4A9C" w:rsidRPr="00C470DB" w:rsidRDefault="005F4A9C" w:rsidP="005F4A9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Научная электронная библиотека eLIBRARY.RU: </w:t>
      </w:r>
      <w:hyperlink r:id="rId33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http://elibrary.ru/defaultx.asp</w:t>
        </w:r>
      </w:hyperlink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F4A9C" w:rsidRPr="00C470DB" w:rsidRDefault="005F4A9C" w:rsidP="005F4A9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Федеральный портал «Российское образование»: </w:t>
      </w:r>
      <w:hyperlink r:id="rId34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http://www.edu.ru/</w:t>
        </w:r>
      </w:hyperlink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F4A9C" w:rsidRPr="00C470DB" w:rsidRDefault="005F4A9C" w:rsidP="005F4A9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Федеральный центр информационно-образовательных ресурсов: </w:t>
      </w:r>
      <w:hyperlink r:id="rId35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http://fcior.edu.ru/</w:t>
        </w:r>
      </w:hyperlink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F4A9C" w:rsidRPr="00C470DB" w:rsidRDefault="005F4A9C" w:rsidP="005F4A9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Электронная библиотека Издательского дома «Гребенников»: </w:t>
      </w:r>
      <w:hyperlink r:id="rId36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http://grebennikon.ru/</w:t>
        </w:r>
      </w:hyperlink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F4A9C" w:rsidRPr="00C470DB" w:rsidRDefault="005F4A9C" w:rsidP="005F4A9C">
      <w:pPr>
        <w:numPr>
          <w:ilvl w:val="0"/>
          <w:numId w:val="3"/>
        </w:num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C470DB">
        <w:rPr>
          <w:rFonts w:ascii="Times New Roman" w:eastAsia="Calibri" w:hAnsi="Times New Roman" w:cs="Times New Roman"/>
          <w:sz w:val="24"/>
          <w:szCs w:val="24"/>
        </w:rPr>
        <w:t>Электронно-библиотечная система «</w:t>
      </w:r>
      <w:proofErr w:type="spellStart"/>
      <w:r w:rsidRPr="00C470DB">
        <w:rPr>
          <w:rFonts w:ascii="Times New Roman" w:eastAsia="Calibri" w:hAnsi="Times New Roman" w:cs="Times New Roman"/>
          <w:sz w:val="24"/>
          <w:szCs w:val="24"/>
        </w:rPr>
        <w:t>Znanium</w:t>
      </w:r>
      <w:proofErr w:type="spellEnd"/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»: </w:t>
      </w:r>
      <w:hyperlink r:id="rId37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http://znanium.com</w:t>
        </w:r>
      </w:hyperlink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F4A9C" w:rsidRPr="00C470DB" w:rsidRDefault="005F4A9C" w:rsidP="005F4A9C">
      <w:pPr>
        <w:numPr>
          <w:ilvl w:val="0"/>
          <w:numId w:val="3"/>
        </w:num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Электронно-библиотечная система «Университетская библиотека </w:t>
      </w:r>
      <w:proofErr w:type="spellStart"/>
      <w:r w:rsidRPr="00C470DB">
        <w:rPr>
          <w:rFonts w:ascii="Times New Roman" w:eastAsia="Calibri" w:hAnsi="Times New Roman" w:cs="Times New Roman"/>
          <w:sz w:val="24"/>
          <w:szCs w:val="24"/>
        </w:rPr>
        <w:t>online</w:t>
      </w:r>
      <w:proofErr w:type="spellEnd"/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»: </w:t>
      </w:r>
      <w:hyperlink r:id="rId38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http://biblioclub.ru</w:t>
        </w:r>
      </w:hyperlink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F4A9C" w:rsidRPr="00C470DB" w:rsidRDefault="005F4A9C" w:rsidP="005F4A9C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C470DB">
        <w:rPr>
          <w:rFonts w:ascii="Times New Roman" w:eastAsia="Calibri" w:hAnsi="Times New Roman" w:cs="Times New Roman"/>
          <w:sz w:val="24"/>
          <w:szCs w:val="24"/>
        </w:rPr>
        <w:t>Электронно-библиотечная система «</w:t>
      </w:r>
      <w:proofErr w:type="spellStart"/>
      <w:r w:rsidRPr="00C470DB"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»: </w:t>
      </w:r>
      <w:hyperlink r:id="rId39" w:history="1">
        <w:r w:rsidRPr="00C470D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http://www.biblio-online.ru</w:t>
        </w:r>
      </w:hyperlink>
      <w:r w:rsidRPr="00C470D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F4A9C" w:rsidRPr="00C470DB" w:rsidRDefault="005F4A9C" w:rsidP="005F4A9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</w:p>
    <w:p w:rsidR="005F4A9C" w:rsidRPr="005F4A9C" w:rsidRDefault="005F4A9C" w:rsidP="005F4A9C">
      <w:pPr>
        <w:ind w:left="426" w:hanging="426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5F4A9C" w:rsidRPr="005F4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54912"/>
    <w:multiLevelType w:val="hybridMultilevel"/>
    <w:tmpl w:val="92EE5F22"/>
    <w:lvl w:ilvl="0" w:tplc="533A3452">
      <w:start w:val="1"/>
      <w:numFmt w:val="decimal"/>
      <w:lvlText w:val="%1."/>
      <w:lvlJc w:val="left"/>
      <w:pPr>
        <w:ind w:left="644" w:hanging="360"/>
      </w:pPr>
      <w:rPr>
        <w:rFonts w:hint="default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7F51FF"/>
    <w:multiLevelType w:val="multilevel"/>
    <w:tmpl w:val="FBBCFB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2">
    <w:nsid w:val="347E7A2F"/>
    <w:multiLevelType w:val="hybridMultilevel"/>
    <w:tmpl w:val="F15AA96A"/>
    <w:lvl w:ilvl="0" w:tplc="AD5C33EA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70132EE"/>
    <w:multiLevelType w:val="hybridMultilevel"/>
    <w:tmpl w:val="7B8E5304"/>
    <w:lvl w:ilvl="0" w:tplc="498031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86709EA"/>
    <w:multiLevelType w:val="hybridMultilevel"/>
    <w:tmpl w:val="274A96F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D13"/>
    <w:rsid w:val="005F4A9C"/>
    <w:rsid w:val="00D01D13"/>
    <w:rsid w:val="00FA5F18"/>
    <w:rsid w:val="00FF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6F7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F4A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6F7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F4A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1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oclub.ru/index.php?page=book&amp;id=499916" TargetMode="External"/><Relationship Id="rId13" Type="http://schemas.openxmlformats.org/officeDocument/2006/relationships/hyperlink" Target="https://urait.ru/bcode/453067" TargetMode="External"/><Relationship Id="rId18" Type="http://schemas.openxmlformats.org/officeDocument/2006/relationships/hyperlink" Target="http://www.consultant.ru/?utm_source=sps" TargetMode="External"/><Relationship Id="rId26" Type="http://schemas.openxmlformats.org/officeDocument/2006/relationships/hyperlink" Target="http://biblioclub.ru" TargetMode="External"/><Relationship Id="rId39" Type="http://schemas.openxmlformats.org/officeDocument/2006/relationships/hyperlink" Target="http://www.biblio-online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elibrary.ru/defaultx.asp" TargetMode="External"/><Relationship Id="rId34" Type="http://schemas.openxmlformats.org/officeDocument/2006/relationships/hyperlink" Target="http://www.edu.ru/" TargetMode="External"/><Relationship Id="rId7" Type="http://schemas.openxmlformats.org/officeDocument/2006/relationships/hyperlink" Target="https://urait.ru/bcode/432847" TargetMode="External"/><Relationship Id="rId12" Type="http://schemas.openxmlformats.org/officeDocument/2006/relationships/hyperlink" Target="http://biblioclub.ru/index.php?page=book&amp;id=493050%20" TargetMode="External"/><Relationship Id="rId17" Type="http://schemas.openxmlformats.org/officeDocument/2006/relationships/hyperlink" Target="http://window.edu.ru/" TargetMode="External"/><Relationship Id="rId25" Type="http://schemas.openxmlformats.org/officeDocument/2006/relationships/hyperlink" Target="http://znanium.com" TargetMode="External"/><Relationship Id="rId33" Type="http://schemas.openxmlformats.org/officeDocument/2006/relationships/hyperlink" Target="http://elibrary.ru/defaultx.asp" TargetMode="External"/><Relationship Id="rId38" Type="http://schemas.openxmlformats.org/officeDocument/2006/relationships/hyperlink" Target="http://biblioclub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si-web.org/" TargetMode="External"/><Relationship Id="rId20" Type="http://schemas.openxmlformats.org/officeDocument/2006/relationships/hyperlink" Target="http://cyberleninka.ru/" TargetMode="External"/><Relationship Id="rId29" Type="http://schemas.openxmlformats.org/officeDocument/2006/relationships/hyperlink" Target="http://www.isras.ru/publ.html?id=1886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vfrsteu-econom@bk.ru" TargetMode="External"/><Relationship Id="rId11" Type="http://schemas.openxmlformats.org/officeDocument/2006/relationships/hyperlink" Target="http://znanium.com/catalog/product/1040783" TargetMode="External"/><Relationship Id="rId24" Type="http://schemas.openxmlformats.org/officeDocument/2006/relationships/hyperlink" Target="http://grebennikon.ru/" TargetMode="External"/><Relationship Id="rId32" Type="http://schemas.openxmlformats.org/officeDocument/2006/relationships/hyperlink" Target="http://cyberleninka.ru/" TargetMode="External"/><Relationship Id="rId37" Type="http://schemas.openxmlformats.org/officeDocument/2006/relationships/hyperlink" Target="http://znanium.com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book.ru/book/930800" TargetMode="External"/><Relationship Id="rId23" Type="http://schemas.openxmlformats.org/officeDocument/2006/relationships/hyperlink" Target="http://fcior.edu.ru/" TargetMode="External"/><Relationship Id="rId28" Type="http://schemas.openxmlformats.org/officeDocument/2006/relationships/hyperlink" Target="http://www.gks.ru" TargetMode="External"/><Relationship Id="rId36" Type="http://schemas.openxmlformats.org/officeDocument/2006/relationships/hyperlink" Target="http://grebennikon.ru/" TargetMode="External"/><Relationship Id="rId10" Type="http://schemas.openxmlformats.org/officeDocument/2006/relationships/hyperlink" Target="https://book.ru/book%20/936311" TargetMode="External"/><Relationship Id="rId19" Type="http://schemas.openxmlformats.org/officeDocument/2006/relationships/hyperlink" Target="http://www.ilo.org/global/lang--en/index.htm" TargetMode="External"/><Relationship Id="rId31" Type="http://schemas.openxmlformats.org/officeDocument/2006/relationships/hyperlink" Target="http://lib.student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nanium.com/catalog/product/761151" TargetMode="External"/><Relationship Id="rId14" Type="http://schemas.openxmlformats.org/officeDocument/2006/relationships/hyperlink" Target="https://urait.ru/bcode/455117" TargetMode="External"/><Relationship Id="rId22" Type="http://schemas.openxmlformats.org/officeDocument/2006/relationships/hyperlink" Target="http://www.edu.ru/" TargetMode="External"/><Relationship Id="rId27" Type="http://schemas.openxmlformats.org/officeDocument/2006/relationships/hyperlink" Target="http://www.biblio-online.ru" TargetMode="External"/><Relationship Id="rId30" Type="http://schemas.openxmlformats.org/officeDocument/2006/relationships/hyperlink" Target="http://lib.ru" TargetMode="External"/><Relationship Id="rId35" Type="http://schemas.openxmlformats.org/officeDocument/2006/relationships/hyperlink" Target="http://fcior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1536</Words>
  <Characters>8756</Characters>
  <Application>Microsoft Office Word</Application>
  <DocSecurity>0</DocSecurity>
  <Lines>72</Lines>
  <Paragraphs>20</Paragraphs>
  <ScaleCrop>false</ScaleCrop>
  <Company/>
  <LinksUpToDate>false</LinksUpToDate>
  <CharactersWithSpaces>10272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Владимировна Охременко</dc:creator>
  <cp:keywords/>
  <dc:description/>
  <cp:lastModifiedBy>Ирина Владимировна Охременко</cp:lastModifiedBy>
  <cp:revision>3</cp:revision>
  <dcterms:created xsi:type="dcterms:W3CDTF">2022-02-04T10:53:00Z</dcterms:created>
  <dcterms:modified xsi:type="dcterms:W3CDTF">2022-02-04T11:02:00Z</dcterms:modified>
</cp:coreProperties>
</file>